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32" w:rsidRDefault="003A0132" w:rsidP="003A0132">
      <w:pPr>
        <w:spacing w:after="0"/>
        <w:ind w:left="-567"/>
        <w:jc w:val="center"/>
        <w:rPr>
          <w:rFonts w:ascii="Times New Roman" w:hAnsi="Times New Roman" w:cs="Times New Roman"/>
          <w:b/>
          <w:sz w:val="36"/>
          <w:szCs w:val="36"/>
        </w:rPr>
      </w:pPr>
    </w:p>
    <w:p w:rsidR="003A0132" w:rsidRDefault="003A0132" w:rsidP="003A0132">
      <w:pPr>
        <w:spacing w:after="0"/>
        <w:ind w:left="-567"/>
        <w:jc w:val="center"/>
        <w:rPr>
          <w:rFonts w:ascii="Times New Roman" w:hAnsi="Times New Roman" w:cs="Times New Roman"/>
          <w:b/>
          <w:sz w:val="36"/>
          <w:szCs w:val="36"/>
        </w:rPr>
      </w:pPr>
      <w:r w:rsidRPr="005C40E1">
        <w:rPr>
          <w:rFonts w:ascii="Times New Roman" w:hAnsi="Times New Roman" w:cs="Times New Roman"/>
          <w:b/>
          <w:sz w:val="36"/>
          <w:szCs w:val="36"/>
        </w:rPr>
        <w:t>СПОСОБЫ ПЕРЕЖИТЬ ДЕТСКУЮ ИСТЕРИКУ</w:t>
      </w:r>
    </w:p>
    <w:p w:rsidR="003A0132" w:rsidRDefault="003A0132" w:rsidP="003A0132">
      <w:pPr>
        <w:spacing w:after="0"/>
        <w:ind w:left="-567" w:right="283"/>
        <w:jc w:val="center"/>
        <w:rPr>
          <w:rFonts w:ascii="Times New Roman" w:hAnsi="Times New Roman" w:cs="Times New Roman"/>
          <w:b/>
          <w:sz w:val="36"/>
          <w:szCs w:val="36"/>
        </w:rPr>
      </w:pP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xml:space="preserve"> </w:t>
      </w:r>
      <w:proofErr w:type="gramStart"/>
      <w:r>
        <w:rPr>
          <w:rFonts w:ascii="Times New Roman" w:hAnsi="Times New Roman" w:cs="Times New Roman"/>
          <w:sz w:val="36"/>
          <w:szCs w:val="36"/>
        </w:rPr>
        <w:t>Есть несколько способов справится</w:t>
      </w:r>
      <w:proofErr w:type="gramEnd"/>
      <w:r>
        <w:rPr>
          <w:rFonts w:ascii="Times New Roman" w:hAnsi="Times New Roman" w:cs="Times New Roman"/>
          <w:sz w:val="36"/>
          <w:szCs w:val="36"/>
        </w:rPr>
        <w:t xml:space="preserve"> с детской истерикой – выберите самый подходящий для вашего малыша.</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Ни в коем случае не идите на поводу у ребёнка. Он сразу же должен понять, что никакой материальной выгоды истерики ему не принесут. Очень важно выбрать единое отношение к такому поведению членов семьи.</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В 9 случаев из десяти учатся истерики друг у друга. Практически всем без исключения детям свойственно «обезьянничать», дайте сразу понять, что таким способом он нечего не добьётся. Попросите повторить то, что он говорит спокойно, потому что вам ничего не понятно. Вы очень хотите выполнить его просьбу, но не понимаете её.</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xml:space="preserve">- Во время приступа постарайтесь отвлечь внимание ребёнка. </w:t>
      </w:r>
      <w:proofErr w:type="gramStart"/>
      <w:r>
        <w:rPr>
          <w:rFonts w:ascii="Times New Roman" w:hAnsi="Times New Roman" w:cs="Times New Roman"/>
          <w:sz w:val="36"/>
          <w:szCs w:val="36"/>
        </w:rPr>
        <w:t>Например, выйдите из помещения, где он начался, достаньте например какую</w:t>
      </w:r>
      <w:r w:rsidR="00924D22">
        <w:rPr>
          <w:rFonts w:ascii="Times New Roman" w:hAnsi="Times New Roman" w:cs="Times New Roman"/>
          <w:sz w:val="36"/>
          <w:szCs w:val="36"/>
        </w:rPr>
        <w:t>–</w:t>
      </w:r>
      <w:proofErr w:type="spellStart"/>
      <w:r>
        <w:rPr>
          <w:rFonts w:ascii="Times New Roman" w:hAnsi="Times New Roman" w:cs="Times New Roman"/>
          <w:sz w:val="36"/>
          <w:szCs w:val="36"/>
        </w:rPr>
        <w:t>нибудь</w:t>
      </w:r>
      <w:proofErr w:type="spellEnd"/>
      <w:r w:rsidR="00924D22">
        <w:rPr>
          <w:rFonts w:ascii="Times New Roman" w:hAnsi="Times New Roman" w:cs="Times New Roman"/>
          <w:sz w:val="36"/>
          <w:szCs w:val="36"/>
        </w:rPr>
        <w:t>,</w:t>
      </w:r>
      <w:r>
        <w:rPr>
          <w:rFonts w:ascii="Times New Roman" w:hAnsi="Times New Roman" w:cs="Times New Roman"/>
          <w:sz w:val="36"/>
          <w:szCs w:val="36"/>
        </w:rPr>
        <w:t xml:space="preserve"> интересную вещицу (бусы, брошку, книгу и т.д.) и начните демонстративно рассматривать.</w:t>
      </w:r>
      <w:proofErr w:type="gramEnd"/>
      <w:r>
        <w:rPr>
          <w:rFonts w:ascii="Times New Roman" w:hAnsi="Times New Roman" w:cs="Times New Roman"/>
          <w:sz w:val="36"/>
          <w:szCs w:val="36"/>
        </w:rPr>
        <w:t xml:space="preserve"> Наверняка маленькому крикуну станет интересно – дети быстро переключатся с одного на другое – и истерический приступ пройдёт.</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Попробуйте подуть ребенку в лицо или умыть холодной водой или подставить кисти рук под холодную струю воды.</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Выйдите из комнаты и плотно закройте дверь (</w:t>
      </w:r>
      <w:proofErr w:type="gramStart"/>
      <w:r>
        <w:rPr>
          <w:rFonts w:ascii="Times New Roman" w:hAnsi="Times New Roman" w:cs="Times New Roman"/>
          <w:sz w:val="36"/>
          <w:szCs w:val="36"/>
        </w:rPr>
        <w:t>нет зрителей истерику устраивать</w:t>
      </w:r>
      <w:proofErr w:type="gramEnd"/>
      <w:r>
        <w:rPr>
          <w:rFonts w:ascii="Times New Roman" w:hAnsi="Times New Roman" w:cs="Times New Roman"/>
          <w:sz w:val="36"/>
          <w:szCs w:val="36"/>
        </w:rPr>
        <w:t xml:space="preserve"> не для кого, такой способ помогает не всем в некоторых случаях может ухудшить ситуацию)</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Если у вас есть видеокамера (или хотя бы фотоаппарат), запечатлейте приступ истерики и затем продемонстрируйте ребёнку это «компромат».</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Никогда не обзывайте ребёнка глупым и т. д. Чем сильнее будет агрессия с вашей стороны, тем больше враждебности зародится в душе ребёнка.</w:t>
      </w:r>
    </w:p>
    <w:p w:rsidR="0008036A" w:rsidRDefault="0008036A" w:rsidP="003A0132">
      <w:pPr>
        <w:spacing w:after="0"/>
        <w:ind w:left="-567" w:right="425"/>
        <w:jc w:val="both"/>
        <w:rPr>
          <w:rFonts w:ascii="Times New Roman" w:hAnsi="Times New Roman" w:cs="Times New Roman"/>
          <w:sz w:val="36"/>
          <w:szCs w:val="36"/>
        </w:rPr>
      </w:pP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xml:space="preserve">- Постарайтесь научить ребёнка говорить о своих переживаниях, называть вещи своими именами: «Я рассердился, я обиделся, я расстроился». Когда вы рассержены, старайтесь держать гнев, но выскажите свои громко и сердито. Дети должны знать о возможных последствиях своих поступков и о том, как их действия могут быть восприняты окружающими. </w:t>
      </w:r>
    </w:p>
    <w:p w:rsidR="0008036A"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 xml:space="preserve">- Иногда истерика у ребёнка может быть следствием длительного нервного напряжения, усталости, голода, отклонением от его режима. Самый простой пример – с утра пошли в театр, потом в кофе, после обеда в гости к бабушке,…истерика вечером - закономерность. Эта истерика сучилась по вашей вине, постарайтесь устранить причину и успокоить ребёнка. </w:t>
      </w:r>
    </w:p>
    <w:p w:rsidR="003A0132" w:rsidRDefault="003A0132" w:rsidP="003A0132">
      <w:pPr>
        <w:spacing w:after="0"/>
        <w:ind w:left="-567" w:right="425"/>
        <w:jc w:val="both"/>
        <w:rPr>
          <w:rFonts w:ascii="Times New Roman" w:hAnsi="Times New Roman" w:cs="Times New Roman"/>
          <w:sz w:val="36"/>
          <w:szCs w:val="36"/>
        </w:rPr>
      </w:pPr>
      <w:r>
        <w:rPr>
          <w:rFonts w:ascii="Times New Roman" w:hAnsi="Times New Roman" w:cs="Times New Roman"/>
          <w:sz w:val="36"/>
          <w:szCs w:val="36"/>
        </w:rPr>
        <w:t>Помните</w:t>
      </w:r>
      <w:r w:rsidR="005566F8">
        <w:rPr>
          <w:rFonts w:ascii="Times New Roman" w:hAnsi="Times New Roman" w:cs="Times New Roman"/>
          <w:sz w:val="36"/>
          <w:szCs w:val="36"/>
        </w:rPr>
        <w:t>,</w:t>
      </w:r>
      <w:r>
        <w:rPr>
          <w:rFonts w:ascii="Times New Roman" w:hAnsi="Times New Roman" w:cs="Times New Roman"/>
          <w:sz w:val="36"/>
          <w:szCs w:val="36"/>
        </w:rPr>
        <w:t xml:space="preserve"> детские истерические приступы могут привести впоследствии к серьёзным нервно - психическим заболеваниям!</w:t>
      </w:r>
    </w:p>
    <w:p w:rsidR="003A0132" w:rsidRDefault="003A0132" w:rsidP="003A0132">
      <w:pPr>
        <w:spacing w:after="0"/>
        <w:ind w:left="-567" w:right="425"/>
        <w:jc w:val="both"/>
        <w:rPr>
          <w:rFonts w:ascii="Times New Roman" w:hAnsi="Times New Roman" w:cs="Times New Roman"/>
          <w:sz w:val="36"/>
          <w:szCs w:val="36"/>
        </w:rPr>
      </w:pPr>
    </w:p>
    <w:p w:rsidR="003A0132" w:rsidRPr="005C40E1" w:rsidRDefault="003A0132" w:rsidP="003A0132">
      <w:pPr>
        <w:spacing w:after="0"/>
        <w:ind w:left="-567" w:right="283"/>
        <w:rPr>
          <w:rFonts w:ascii="Times New Roman" w:hAnsi="Times New Roman" w:cs="Times New Roman"/>
          <w:sz w:val="36"/>
          <w:szCs w:val="36"/>
        </w:rPr>
      </w:pPr>
    </w:p>
    <w:p w:rsidR="003A0132" w:rsidRPr="005C40E1" w:rsidRDefault="003A0132" w:rsidP="003A0132">
      <w:pPr>
        <w:ind w:left="-567"/>
        <w:rPr>
          <w:rFonts w:ascii="Times New Roman" w:hAnsi="Times New Roman" w:cs="Times New Roman"/>
          <w:sz w:val="28"/>
          <w:szCs w:val="28"/>
        </w:rPr>
      </w:pPr>
    </w:p>
    <w:p w:rsidR="005E53C6" w:rsidRDefault="005E53C6"/>
    <w:p w:rsidR="0008036A" w:rsidRDefault="0008036A"/>
    <w:p w:rsidR="0008036A" w:rsidRDefault="0008036A"/>
    <w:p w:rsidR="0008036A" w:rsidRDefault="0008036A"/>
    <w:p w:rsidR="0008036A" w:rsidRDefault="001C0EAC" w:rsidP="001C0EAC">
      <w:pPr>
        <w:jc w:val="center"/>
        <w:rPr>
          <w:sz w:val="28"/>
          <w:szCs w:val="28"/>
        </w:rPr>
      </w:pPr>
      <w:r>
        <w:rPr>
          <w:sz w:val="28"/>
          <w:szCs w:val="28"/>
        </w:rPr>
        <w:t xml:space="preserve">                                                                       </w:t>
      </w:r>
      <w:r w:rsidR="00924D22" w:rsidRPr="00924D22">
        <w:rPr>
          <w:sz w:val="28"/>
          <w:szCs w:val="28"/>
        </w:rPr>
        <w:t>Воспитатель 1 младшей группы</w:t>
      </w:r>
      <w:proofErr w:type="gramStart"/>
      <w:r w:rsidR="00924D22" w:rsidRPr="00924D22">
        <w:rPr>
          <w:sz w:val="28"/>
          <w:szCs w:val="28"/>
        </w:rPr>
        <w:t xml:space="preserve"> А</w:t>
      </w:r>
      <w:proofErr w:type="gramEnd"/>
    </w:p>
    <w:p w:rsidR="00924D22" w:rsidRPr="00924D22" w:rsidRDefault="001C0EAC" w:rsidP="001C0EAC">
      <w:pPr>
        <w:jc w:val="center"/>
        <w:rPr>
          <w:sz w:val="28"/>
          <w:szCs w:val="28"/>
        </w:rPr>
      </w:pPr>
      <w:bookmarkStart w:id="0" w:name="_GoBack"/>
      <w:bookmarkEnd w:id="0"/>
      <w:r>
        <w:rPr>
          <w:sz w:val="28"/>
          <w:szCs w:val="28"/>
        </w:rPr>
        <w:t xml:space="preserve">                                                                                                               </w:t>
      </w:r>
      <w:r w:rsidR="00924D22">
        <w:rPr>
          <w:sz w:val="28"/>
          <w:szCs w:val="28"/>
        </w:rPr>
        <w:t>Лебедева Н.В.</w:t>
      </w:r>
    </w:p>
    <w:p w:rsidR="00924D22" w:rsidRPr="00924D22" w:rsidRDefault="00924D22">
      <w:pPr>
        <w:rPr>
          <w:sz w:val="28"/>
          <w:szCs w:val="28"/>
        </w:rPr>
      </w:pPr>
    </w:p>
    <w:p w:rsidR="0008036A" w:rsidRDefault="0008036A"/>
    <w:p w:rsidR="0008036A" w:rsidRDefault="0008036A"/>
    <w:p w:rsidR="0008036A" w:rsidRDefault="0008036A"/>
    <w:p w:rsidR="0008036A" w:rsidRDefault="0008036A"/>
    <w:sectPr w:rsidR="0008036A" w:rsidSect="00C07D2C">
      <w:pgSz w:w="11906" w:h="16838"/>
      <w:pgMar w:top="426" w:right="566" w:bottom="567" w:left="1701" w:header="708" w:footer="708" w:gutter="0"/>
      <w:pgBorders w:offsetFrom="page">
        <w:left w:val="triangleParty" w:sz="20" w:space="24" w:color="auto"/>
        <w:right w:val="triangleParty"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A0132"/>
    <w:rsid w:val="0008036A"/>
    <w:rsid w:val="000D38B3"/>
    <w:rsid w:val="001C0EAC"/>
    <w:rsid w:val="00381CB5"/>
    <w:rsid w:val="003A0132"/>
    <w:rsid w:val="005566F8"/>
    <w:rsid w:val="005E53C6"/>
    <w:rsid w:val="00924D22"/>
    <w:rsid w:val="00B61DA9"/>
    <w:rsid w:val="00D21B3A"/>
    <w:rsid w:val="00DF2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Карпенко</dc:creator>
  <cp:keywords/>
  <dc:description/>
  <cp:lastModifiedBy>Мой</cp:lastModifiedBy>
  <cp:revision>9</cp:revision>
  <dcterms:created xsi:type="dcterms:W3CDTF">2020-11-17T12:25:00Z</dcterms:created>
  <dcterms:modified xsi:type="dcterms:W3CDTF">2020-11-17T15:18:00Z</dcterms:modified>
</cp:coreProperties>
</file>