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Публичный отчёт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выборного органа первичной профсоюзной организации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МДОУ «Детский сад № 1 п. Октябрьский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Белгородского района Белгородской области»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о проделанной работе за 2018 год.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профсоюзного комитета за отчётный период велась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основными направлениями деятельности нашего детского сада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настоящее время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Первичка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1. Характеристика организации.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профсоюзного комитета первичной профсоюзной организации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МДОУ «Детский сад № 1 п. Октябрьский» </w:t>
      </w:r>
      <w:r>
        <w:rPr>
          <w:rFonts w:ascii="Times New Roman" w:hAnsi="Times New Roman"/>
          <w:sz w:val="28"/>
          <w:szCs w:val="28"/>
        </w:rPr>
        <w:t>основывается на требованиях: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Устава профсоюза работников народного образования и науки РФ;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Положения о первичной профсоюзной организации;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Коллективного договора.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Первичная профсоюзная организация </w:t>
      </w:r>
      <w:r>
        <w:rPr>
          <w:rFonts w:ascii="Times New Roman CYR" w:hAnsi="Times New Roman CYR" w:cs="Times New Roman CYR"/>
          <w:sz w:val="28"/>
          <w:szCs w:val="28"/>
        </w:rPr>
        <w:t xml:space="preserve">МДОУ «Детский сад № 1 п. Октябрьский» </w:t>
      </w:r>
      <w:r>
        <w:rPr>
          <w:rFonts w:ascii="Times New Roman" w:hAnsi="Times New Roman"/>
          <w:sz w:val="28"/>
          <w:szCs w:val="28"/>
        </w:rPr>
        <w:t xml:space="preserve">в 2018 году насчитывала 39 человек из 41 работающих, что составляет 92 %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работающих в учреждении.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реорганизацией учреждения поменялось количество штатных единиц. В организацию пришли новые специалисты, которые приняли решение о вступление в первичную профсоюзную организацию. За отчетный период в профсоюз  принято 9 человек, выбыл из организации 1человек.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Организационная работа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Ежегодно проводится сверка членов профсоюза.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профсоюзного актива составляло 5 человек. В профкоме собраны наиболее активные члены профсоюзной организации. 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свою работу профсоюзный комитет строит на принципах социального  партнёрства и сотрудничества с администрацией ДОУ, решая все вопросы путём конструктивного диалога в интересах работников.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председатель профкома Савельева О.А. и члены профкома принимали участие в работе по охране труда, в заседаниях комиссии по распределению стимулирующих выплат.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проводились заседания профкома по вопросам выплаты материальной помощи членам профсоюза, оформлялись протоколы заседания профкома и профсоюзных собраний.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отчетный период на заседаниях профкома (всего-3 заседаний) обсуждались вопросы, охватывающие все направления профсоюзной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коллективного договора;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социально-экономические вопросы;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информационная работа;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труда;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-оздоровление работников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-культурно-массовая работа и др.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сада  используются информационный стенд профкома.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Информационный стенд профкома работников знакомит членов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профсоюза и остальных сотрудников сада с отдельными сторонами жизни и деятельности профсоюзной организации. 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детского сада проводит большую работу по сохранению профсоюзного членства и вовлечению в Профсоюз новых членов.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3.Мероприятия по защите социально-экономических интересов и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 работников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сада.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</w:t>
      </w:r>
      <w:proofErr w:type="gramStart"/>
      <w:r>
        <w:rPr>
          <w:rFonts w:ascii="Times New Roman" w:hAnsi="Times New Roman"/>
          <w:sz w:val="28"/>
          <w:szCs w:val="28"/>
        </w:rPr>
        <w:t>заведующей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педагогические работники пользуются социальными льготами, предоставляемыми им в соответствии с коллективным договором: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в удобное время по желанию работника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женщинам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имеющим двух и более детей в возрасте до 12 лет;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на похороны близких родственников -3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на проводы ребёнка в армию-3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-поощрительные выплаты в связи с юбилейными датами и т.д.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педагоги детского сада прошли обучающие курсы повышения квалификации. 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Охрана труда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– одна из приоритетных задач, где</w:t>
      </w:r>
      <w:r>
        <w:rPr>
          <w:rFonts w:ascii="Times New Roman CYR" w:hAnsi="Times New Roman CYR" w:cs="Times New Roman CYR"/>
          <w:sz w:val="28"/>
          <w:szCs w:val="28"/>
        </w:rPr>
        <w:t xml:space="preserve"> МДОУ «Детский сад № 1 п. Октябрьский»</w:t>
      </w:r>
      <w:r>
        <w:rPr>
          <w:rFonts w:ascii="Times New Roman" w:hAnsi="Times New Roman"/>
          <w:sz w:val="28"/>
          <w:szCs w:val="28"/>
        </w:rPr>
        <w:t xml:space="preserve"> каждый отвечает за жизнь и здоровье детей. Профком и </w:t>
      </w:r>
      <w:r>
        <w:rPr>
          <w:rFonts w:ascii="Times New Roman" w:hAnsi="Times New Roman"/>
          <w:sz w:val="28"/>
          <w:szCs w:val="28"/>
        </w:rPr>
        <w:lastRenderedPageBreak/>
        <w:t>администрация ДОУ объединились в решении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имеются стенды с правилами поведения при террористических актах, пожарах, и др. правила безопасности жизнедеятельности.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Культурно – досуговые и спортивно-оздоровительные мероприятия.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сотрудники  ДОУ принимали участие  в различных конкурсах и мероприятиях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спартакиада работников народного образования;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место - по настольному теннису; 3 мест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 стрельбе из пневматической винтовки)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Важным направлением в деятельности нашего профкома является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культурно-массовая работа, так как хороший отдых способствует работоспособности и поднятию жизненного тонуса.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датами, с рождением ребенка.  В такие дни для каждого находятся доброе слово и материальная поддержка. К юбилейным датам сотрудникам вручаются благодарственные письма и подарки.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Финансовая работа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культурно-массовых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спортивно-оздоровительных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и оказания материальной помощи предусматривались средства всметах доходов и расходов профсоюзного комитета. Распределение средств по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статьям расходов утверждалось решением профсоюзного комитета.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улучшению работы профсоюзного комитета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профсоюзного комитета есть над чем работать. В перспективе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новые</w:t>
      </w:r>
      <w:proofErr w:type="gramEnd"/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проекты по мотивации членства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профсоюзе важна. Это работа с людьми и для людей. Сделано немало, но выполнить все поставленные задачи не удалось: хотелось бы больше активности и инициативности со стороны членов профсоюзной организации. </w:t>
      </w:r>
      <w:r>
        <w:rPr>
          <w:rFonts w:ascii="Times New Roman CYR" w:hAnsi="Times New Roman CYR" w:cs="Times New Roman CYR"/>
          <w:sz w:val="28"/>
          <w:szCs w:val="28"/>
        </w:rPr>
        <w:t xml:space="preserve">В последнее время в связи с различнымиизменениями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lastRenderedPageBreak/>
        <w:t xml:space="preserve">большинство членов профсоюза не владеют юридическимизнаниями. Сегодня нельзя стоять на месте, нельзя жить прежними успехами,поэтому обновление профсоюзной работы, постоянный поиск, мотивацияработать лучше – вот, что волнует нас. </w:t>
      </w:r>
    </w:p>
    <w:p w:rsidR="009D08D1" w:rsidRDefault="009D08D1" w:rsidP="009D0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Профсоюзному комитету и его комиссиям предстоит поработать надотмеченными проблемами, постараться еще активнее заявить о себе, о ролипервичной организации в жизни сада. Главными направлениями в этойработе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D08D1" w:rsidRDefault="009D08D1" w:rsidP="009D08D1">
      <w:pPr>
        <w:rPr>
          <w:rFonts w:ascii="Times New Roman" w:hAnsi="Times New Roman"/>
          <w:sz w:val="28"/>
          <w:szCs w:val="28"/>
        </w:rPr>
      </w:pPr>
    </w:p>
    <w:p w:rsidR="009D08D1" w:rsidRDefault="009D08D1" w:rsidP="009D08D1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9D08D1" w:rsidRDefault="009D08D1" w:rsidP="009D08D1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7A5F15" w:rsidRDefault="004A61B3" w:rsidP="009D08D1"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D08D1">
        <w:rPr>
          <w:rFonts w:ascii="Times New Roman" w:hAnsi="Times New Roman"/>
          <w:sz w:val="28"/>
          <w:szCs w:val="28"/>
        </w:rPr>
        <w:t>Председатель профсоюзной организации  Савельева О.А.</w:t>
      </w:r>
    </w:p>
    <w:sectPr w:rsidR="007A5F15" w:rsidSect="004A61B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D1"/>
    <w:rsid w:val="004A61B3"/>
    <w:rsid w:val="007A5F15"/>
    <w:rsid w:val="009970E1"/>
    <w:rsid w:val="009D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Мой</cp:lastModifiedBy>
  <cp:revision>2</cp:revision>
  <dcterms:created xsi:type="dcterms:W3CDTF">2019-01-31T17:10:00Z</dcterms:created>
  <dcterms:modified xsi:type="dcterms:W3CDTF">2020-11-09T18:04:00Z</dcterms:modified>
</cp:coreProperties>
</file>