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AF" w:rsidRPr="000862AF" w:rsidRDefault="000862AF" w:rsidP="000862AF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2B1391">
        <w:rPr>
          <w:b/>
          <w:color w:val="000000"/>
          <w:sz w:val="36"/>
          <w:szCs w:val="36"/>
          <w:highlight w:val="yellow"/>
          <w:shd w:val="clear" w:color="auto" w:fill="FFFFFF"/>
        </w:rPr>
        <w:t>«Консультация для родителей: адаптация детей в группе раннего развития детского сада»</w:t>
      </w:r>
    </w:p>
    <w:p w:rsidR="000862AF" w:rsidRPr="002B1391" w:rsidRDefault="000862AF" w:rsidP="000862AF">
      <w:pPr>
        <w:rPr>
          <w:b/>
          <w:noProof/>
          <w:color w:val="262626" w:themeColor="text1" w:themeTint="D9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0862AF" w:rsidRDefault="000862AF" w:rsidP="00B24A88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3810</wp:posOffset>
            </wp:positionV>
            <wp:extent cx="5400675" cy="4514850"/>
            <wp:effectExtent l="0" t="0" r="9525" b="0"/>
            <wp:wrapSquare wrapText="bothSides"/>
            <wp:docPr id="1" name="Рисунок 1" descr="31 10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 10 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A88" w:rsidRPr="00B24A88" w:rsidRDefault="00B24A88" w:rsidP="000862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</w:t>
      </w:r>
    </w:p>
    <w:p w:rsidR="00B24A88" w:rsidRPr="00B24A88" w:rsidRDefault="00B24A88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</w:t>
      </w:r>
    </w:p>
    <w:p w:rsidR="00B24A88" w:rsidRPr="00B24A88" w:rsidRDefault="00B24A88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Поэтому в период адаптации к детскому саду, важно создавать благоприятные условия для комфортного пребывания ребёнка в детском саду.</w:t>
      </w:r>
    </w:p>
    <w:p w:rsidR="000862AF" w:rsidRDefault="000862AF" w:rsidP="00B24A88">
      <w:pPr>
        <w:jc w:val="center"/>
        <w:rPr>
          <w:b/>
          <w:sz w:val="32"/>
          <w:szCs w:val="32"/>
        </w:rPr>
      </w:pPr>
    </w:p>
    <w:p w:rsidR="00B24A88" w:rsidRPr="00032BB5" w:rsidRDefault="00B24A88" w:rsidP="00B24A88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BB5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Как надо готовить родителям ребенка к поступлению в детский сад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t>•</w:t>
      </w:r>
      <w:r>
        <w:tab/>
      </w:r>
      <w:r w:rsidRPr="00B24A88">
        <w:rPr>
          <w:rFonts w:ascii="Times New Roman" w:hAnsi="Times New Roman" w:cs="Times New Roman"/>
          <w:sz w:val="28"/>
          <w:szCs w:val="28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Не обсуждать при малыше волнующие вас проблемы, связанные с детским садом.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Заранее узнать у участкового врача, какой тип адаптации возможен у ребенка по прогностическим критериям, и своевременно принять все меры при неудовлетворительном прогнозе.</w:t>
      </w:r>
    </w:p>
    <w:p w:rsidR="00B24A88" w:rsidRPr="00B24A88" w:rsidRDefault="00032BB5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B24A88" w:rsidRPr="00B24A88">
        <w:rPr>
          <w:rFonts w:ascii="Times New Roman" w:hAnsi="Times New Roman" w:cs="Times New Roman"/>
          <w:sz w:val="28"/>
          <w:szCs w:val="28"/>
        </w:rPr>
        <w:t>странить устраняемые анамнестические факторы риска, связанные с условиями социальной среды.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Как можно раньше провести оздоровительные или корригирующие мероприятия, которые назначил врач.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Отправить в детский сад ребенка лишь при условии, что он здоров.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Не отдавать ребенка в детский сад в разгаре кризиса трех лет.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Заранее узнать все новые моменты в режиме дня в детском саду и их ввести в режим дня ребенка дома.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Повысить роль закаливающих мероприятий.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Оформить в детский сад по месту жительства.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Стараться отдать его в группу сада, где у ребенка есть знакомые ровесники, с которыми он раньше играл дома или во дворе.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Настроить малыша как можно положительнее к его поступлению в детсад.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"Раскрыть секреты" малышу возможных навыков общения с детьми и взрослыми людьми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Учить ребенка дома всем необходимым навыкам самообслуживания.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Не угрожать ребенку детским садом как наказанием за детские грехи, а также за непослушание.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Не нервничать и не показывать свою тревогу накануне поступления ребенка в детский сад.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0862AF" w:rsidRPr="000862AF" w:rsidRDefault="00B24A88" w:rsidP="000862AF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•</w:t>
      </w:r>
      <w:r w:rsidRPr="00B24A88">
        <w:rPr>
          <w:rFonts w:ascii="Times New Roman" w:hAnsi="Times New Roman" w:cs="Times New Roman"/>
          <w:sz w:val="28"/>
          <w:szCs w:val="28"/>
        </w:rPr>
        <w:tab/>
        <w:t>Все время объяснять ребенку, что он для вас, как прежде, дорог и любим.</w:t>
      </w:r>
      <w:r w:rsidR="000862AF">
        <w:rPr>
          <w:rFonts w:ascii="Times New Roman" w:hAnsi="Times New Roman" w:cs="Times New Roman"/>
          <w:sz w:val="28"/>
          <w:szCs w:val="28"/>
        </w:rPr>
        <w:t xml:space="preserve"> </w:t>
      </w:r>
      <w:r w:rsidR="000862AF" w:rsidRPr="000862AF">
        <w:rPr>
          <w:rFonts w:ascii="Times New Roman" w:hAnsi="Times New Roman" w:cs="Times New Roman"/>
          <w:sz w:val="28"/>
          <w:szCs w:val="28"/>
        </w:rPr>
        <w:t xml:space="preserve">Введите режимные моменты детского сада в домашний режим </w:t>
      </w:r>
      <w:proofErr w:type="gramStart"/>
      <w:r w:rsidR="000862AF" w:rsidRPr="000862AF">
        <w:rPr>
          <w:rFonts w:ascii="Times New Roman" w:hAnsi="Times New Roman" w:cs="Times New Roman"/>
          <w:sz w:val="28"/>
          <w:szCs w:val="28"/>
        </w:rPr>
        <w:t>дня .</w:t>
      </w:r>
      <w:proofErr w:type="gramEnd"/>
    </w:p>
    <w:p w:rsidR="000862AF" w:rsidRPr="000862AF" w:rsidRDefault="000862AF" w:rsidP="0008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62AF">
        <w:rPr>
          <w:rFonts w:ascii="Times New Roman" w:hAnsi="Times New Roman" w:cs="Times New Roman"/>
          <w:sz w:val="28"/>
          <w:szCs w:val="28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B24A88" w:rsidRPr="002B1391" w:rsidRDefault="000862AF" w:rsidP="00B24A88">
      <w:pPr>
        <w:rPr>
          <w:rFonts w:ascii="Times New Roman" w:hAnsi="Times New Roman" w:cs="Times New Roman"/>
          <w:sz w:val="28"/>
          <w:szCs w:val="28"/>
        </w:rPr>
      </w:pPr>
      <w:r w:rsidRPr="000862AF">
        <w:rPr>
          <w:rFonts w:ascii="Times New Roman" w:hAnsi="Times New Roman" w:cs="Times New Roman"/>
          <w:sz w:val="28"/>
          <w:szCs w:val="28"/>
        </w:rPr>
        <w:t>•</w:t>
      </w:r>
      <w:r w:rsidRPr="000862AF">
        <w:rPr>
          <w:rFonts w:ascii="Times New Roman" w:hAnsi="Times New Roman" w:cs="Times New Roman"/>
          <w:sz w:val="28"/>
          <w:szCs w:val="28"/>
        </w:rPr>
        <w:tab/>
        <w:t>Не нервничайте и не показывайте свою тревогу в случаях, если ребенок заболевает: ребенок фиксирует родительские способы реагирования и включает их в собственную модель и стиль поведения.</w:t>
      </w:r>
    </w:p>
    <w:p w:rsidR="00B24A88" w:rsidRDefault="00B24A88" w:rsidP="00B24A88"/>
    <w:p w:rsidR="00B24A88" w:rsidRDefault="00032BB5" w:rsidP="00B24A88">
      <w:r>
        <w:rPr>
          <w:noProof/>
          <w:lang w:eastAsia="ru-RU"/>
        </w:rPr>
        <w:drawing>
          <wp:inline distT="0" distB="0" distL="0" distR="0" wp14:anchorId="2BDE81B8" wp14:editId="1223468A">
            <wp:extent cx="5972175" cy="3974212"/>
            <wp:effectExtent l="0" t="0" r="0" b="7620"/>
            <wp:docPr id="3" name="Рисунок 3" descr="Как найти клиентов для вашего детского сада? - Дальневосточная ассоциация  дошкольных организаций, Хаба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йти клиентов для вашего детского сада? - Дальневосточная ассоциация  дошкольных организаций, Хабаров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37" cy="40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91" w:rsidRDefault="002B1391" w:rsidP="00032BB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1391" w:rsidRDefault="002B1391" w:rsidP="00032BB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24A88" w:rsidRPr="002B1391" w:rsidRDefault="00B24A88" w:rsidP="00032BB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391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Зачем прощаться?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4A88">
        <w:rPr>
          <w:rFonts w:ascii="Times New Roman" w:hAnsi="Times New Roman" w:cs="Times New Roman"/>
          <w:sz w:val="28"/>
          <w:szCs w:val="28"/>
        </w:rPr>
        <w:t>Наверно, многие взрослые переживали огромный соблазн вообще избегать прощаний: ребенок отвернулся, а ты на цыпочках и - в двери. Конечно, после таких расставаний на душе кошки скребут и хочется вернуться посмотреть, как он там (что, конечно, не улучшает настроение на работе), зато слез не было (или, по крайней мере, при тебе не было).</w:t>
      </w:r>
    </w:p>
    <w:p w:rsidR="00B24A88" w:rsidRDefault="00B24A88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sz w:val="28"/>
          <w:szCs w:val="28"/>
        </w:rPr>
        <w:t>Такой способ строить отношения с ребенком совсем не хорош ни для малыша, ни для родителей.</w:t>
      </w:r>
    </w:p>
    <w:p w:rsidR="00B24A88" w:rsidRPr="00B24A88" w:rsidRDefault="00B24A88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A88" w:rsidRPr="002B1391" w:rsidRDefault="00B24A88" w:rsidP="00B24A8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Вот четыре причины того, почему </w:t>
      </w: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убегать,</w:t>
      </w: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не прощаясь плохо для ребенка: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 видит, что родители боятся прощаний, и делает вывод, что расставания - это что-то очень страшное, поэтому он сильнее старается удерживать ок</w:t>
      </w:r>
      <w:r>
        <w:rPr>
          <w:rFonts w:ascii="Times New Roman" w:hAnsi="Times New Roman" w:cs="Times New Roman"/>
          <w:sz w:val="28"/>
          <w:szCs w:val="28"/>
        </w:rPr>
        <w:t>оло себя привычные и любимые вещ</w:t>
      </w:r>
      <w:r w:rsidRPr="00B24A88">
        <w:rPr>
          <w:rFonts w:ascii="Times New Roman" w:hAnsi="Times New Roman" w:cs="Times New Roman"/>
          <w:sz w:val="28"/>
          <w:szCs w:val="28"/>
        </w:rPr>
        <w:t>и,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 переживает, что родители считают его слишком слабой личностью для того, чтобы справляться с серьезными чувствами; он может смириться с тем, что он "слабенький" и "ранимый",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 И то, и другое, к сожалению, - ложное лицо маленького человека, а какой он на самом деле - ему еще предстоит понять;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 чувствует себя неполноценным членом семьи: его обманывают, с его чувствами не считаются.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</w:p>
    <w:p w:rsidR="00B24A88" w:rsidRDefault="00B24A88" w:rsidP="00B24A88"/>
    <w:p w:rsidR="00B24A88" w:rsidRDefault="00B24A88" w:rsidP="00B24A88"/>
    <w:p w:rsidR="00032BB5" w:rsidRDefault="00032BB5" w:rsidP="00B24A88"/>
    <w:p w:rsidR="00B24A88" w:rsidRDefault="00B24A88" w:rsidP="00B24A88"/>
    <w:p w:rsidR="00B24A88" w:rsidRPr="002B1391" w:rsidRDefault="00B24A88" w:rsidP="00B24A8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А вот четыре причины того, почему </w:t>
      </w: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убегать,</w:t>
      </w:r>
      <w:r w:rsidRPr="002B139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не прощаясь плохо для родителей:</w:t>
      </w:r>
    </w:p>
    <w:p w:rsidR="00B24A88" w:rsidRDefault="00B24A88" w:rsidP="00B24A88"/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t>•</w:t>
      </w:r>
      <w: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нянями и воспитателями;</w:t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ебенок, который ревнует родителей к работе и другим делам, вынуждает их делить жизнь на "семью" и "работу" и испытывать чувство вины;</w:t>
      </w:r>
    </w:p>
    <w:p w:rsid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24A88">
        <w:rPr>
          <w:rFonts w:ascii="Times New Roman" w:hAnsi="Times New Roman" w:cs="Times New Roman"/>
          <w:sz w:val="28"/>
          <w:szCs w:val="28"/>
        </w:rPr>
        <w:t>ебенок, который заметит, что его обманывают, может начать манипулировать и всегда найдет способ заставить родителей переживать, нервничать и опаздывать на свои важные встречи: слезами, жалобами, плохим сном, аппетитом и поведением.</w:t>
      </w:r>
    </w:p>
    <w:p w:rsidR="00B24A88" w:rsidRPr="00B24A88" w:rsidRDefault="00B24A88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A88">
        <w:rPr>
          <w:rFonts w:ascii="Times New Roman" w:hAnsi="Times New Roman" w:cs="Times New Roman"/>
          <w:iCs/>
          <w:sz w:val="28"/>
          <w:szCs w:val="28"/>
        </w:rPr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</w:r>
    </w:p>
    <w:p w:rsidR="00B24A88" w:rsidRDefault="00B24A88" w:rsidP="00B24A88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B24A88">
        <w:rPr>
          <w:rFonts w:ascii="Times New Roman" w:hAnsi="Times New Roman" w:cs="Times New Roman"/>
          <w:iCs/>
          <w:sz w:val="28"/>
          <w:szCs w:val="28"/>
        </w:rPr>
        <w:t>Для оптимизации процесса адаптации к условиям дошкольного учреждения необходима четкая и последовательная работа всех сотрудников образовательного учреждения с привлечением родителей своих воспитанников.</w:t>
      </w:r>
    </w:p>
    <w:p w:rsidR="00032BB5" w:rsidRPr="00B24A88" w:rsidRDefault="00032BB5" w:rsidP="00B24A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</w:p>
    <w:p w:rsidR="00B24A88" w:rsidRPr="00B24A88" w:rsidRDefault="002B1391" w:rsidP="00B24A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1C7438" wp14:editId="53A37CDB">
            <wp:simplePos x="0" y="0"/>
            <wp:positionH relativeFrom="column">
              <wp:posOffset>491490</wp:posOffset>
            </wp:positionH>
            <wp:positionV relativeFrom="paragraph">
              <wp:posOffset>-545465</wp:posOffset>
            </wp:positionV>
            <wp:extent cx="4381500" cy="2909668"/>
            <wp:effectExtent l="0" t="0" r="0" b="5080"/>
            <wp:wrapThrough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hrough>
            <wp:docPr id="4" name="Рисунок 4" descr="Круглосуточная работа. Как развиваются семейные детские сады в Москве |  Образование | Общество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лосуточная работа. Как развиваются семейные детские сады в Москве |  Образование | Общество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A88" w:rsidRPr="00B24A88" w:rsidRDefault="00B24A88" w:rsidP="00B24A88">
      <w:pPr>
        <w:rPr>
          <w:rFonts w:ascii="Times New Roman" w:hAnsi="Times New Roman" w:cs="Times New Roman"/>
          <w:sz w:val="28"/>
          <w:szCs w:val="28"/>
        </w:rPr>
      </w:pPr>
    </w:p>
    <w:sectPr w:rsidR="00B24A88" w:rsidRPr="00B24A88" w:rsidSect="00032BB5">
      <w:footerReference w:type="default" r:id="rId10"/>
      <w:pgSz w:w="11906" w:h="16838"/>
      <w:pgMar w:top="1134" w:right="850" w:bottom="426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89" w:rsidRDefault="004A4D89" w:rsidP="000862AF">
      <w:pPr>
        <w:spacing w:after="0" w:line="240" w:lineRule="auto"/>
      </w:pPr>
      <w:r>
        <w:separator/>
      </w:r>
    </w:p>
  </w:endnote>
  <w:endnote w:type="continuationSeparator" w:id="0">
    <w:p w:rsidR="004A4D89" w:rsidRDefault="004A4D89" w:rsidP="000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05619"/>
      <w:docPartObj>
        <w:docPartGallery w:val="Page Numbers (Bottom of Page)"/>
        <w:docPartUnique/>
      </w:docPartObj>
    </w:sdtPr>
    <w:sdtContent>
      <w:p w:rsidR="00032BB5" w:rsidRDefault="00032B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91">
          <w:rPr>
            <w:noProof/>
          </w:rPr>
          <w:t>5</w:t>
        </w:r>
        <w:r>
          <w:fldChar w:fldCharType="end"/>
        </w:r>
      </w:p>
    </w:sdtContent>
  </w:sdt>
  <w:p w:rsidR="00032BB5" w:rsidRDefault="00032B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89" w:rsidRDefault="004A4D89" w:rsidP="000862AF">
      <w:pPr>
        <w:spacing w:after="0" w:line="240" w:lineRule="auto"/>
      </w:pPr>
      <w:r>
        <w:separator/>
      </w:r>
    </w:p>
  </w:footnote>
  <w:footnote w:type="continuationSeparator" w:id="0">
    <w:p w:rsidR="004A4D89" w:rsidRDefault="004A4D89" w:rsidP="0008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649"/>
    <w:multiLevelType w:val="multilevel"/>
    <w:tmpl w:val="4C941A0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8"/>
    <w:rsid w:val="00032BB5"/>
    <w:rsid w:val="000862AF"/>
    <w:rsid w:val="002B1391"/>
    <w:rsid w:val="002B5E29"/>
    <w:rsid w:val="004A4D89"/>
    <w:rsid w:val="00872264"/>
    <w:rsid w:val="00B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AFFC"/>
  <w15:chartTrackingRefBased/>
  <w15:docId w15:val="{1C0B31AC-EBE4-4A12-8FBD-EED8DC2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2AF"/>
  </w:style>
  <w:style w:type="paragraph" w:styleId="a5">
    <w:name w:val="footer"/>
    <w:basedOn w:val="a"/>
    <w:link w:val="a6"/>
    <w:uiPriority w:val="99"/>
    <w:unhideWhenUsed/>
    <w:rsid w:val="0008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Зотовы</dc:creator>
  <cp:keywords/>
  <dc:description/>
  <cp:lastModifiedBy>Зотовы</cp:lastModifiedBy>
  <cp:revision>2</cp:revision>
  <dcterms:created xsi:type="dcterms:W3CDTF">2020-11-08T14:57:00Z</dcterms:created>
  <dcterms:modified xsi:type="dcterms:W3CDTF">2020-11-08T15:55:00Z</dcterms:modified>
</cp:coreProperties>
</file>